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F3" w:rsidRPr="00BB18C2" w:rsidRDefault="00591E61" w:rsidP="00591E61">
      <w:pPr>
        <w:jc w:val="center"/>
        <w:rPr>
          <w:b/>
          <w:sz w:val="32"/>
          <w:szCs w:val="32"/>
        </w:rPr>
      </w:pPr>
      <w:r w:rsidRPr="00BB18C2">
        <w:rPr>
          <w:b/>
          <w:sz w:val="32"/>
          <w:szCs w:val="32"/>
        </w:rPr>
        <w:t xml:space="preserve">AP Calculus </w:t>
      </w:r>
      <w:r w:rsidR="005A30FE" w:rsidRPr="00BB18C2">
        <w:rPr>
          <w:b/>
          <w:sz w:val="32"/>
          <w:szCs w:val="32"/>
        </w:rPr>
        <w:t>AB</w:t>
      </w:r>
      <w:r w:rsidRPr="00BB18C2">
        <w:rPr>
          <w:b/>
          <w:sz w:val="32"/>
          <w:szCs w:val="32"/>
        </w:rPr>
        <w:t xml:space="preserve"> Examination</w:t>
      </w:r>
    </w:p>
    <w:p w:rsidR="00591E61" w:rsidRPr="00BB18C2" w:rsidRDefault="00591E61" w:rsidP="00591E61">
      <w:pPr>
        <w:jc w:val="center"/>
        <w:rPr>
          <w:b/>
          <w:sz w:val="32"/>
          <w:szCs w:val="32"/>
        </w:rPr>
      </w:pPr>
      <w:r w:rsidRPr="00BB18C2">
        <w:rPr>
          <w:b/>
          <w:sz w:val="32"/>
          <w:szCs w:val="32"/>
        </w:rPr>
        <w:t>Free Response Topic Frequency</w:t>
      </w:r>
    </w:p>
    <w:p w:rsidR="00591E61" w:rsidRPr="00591E61" w:rsidRDefault="00591E61" w:rsidP="00591E61">
      <w:pPr>
        <w:rPr>
          <w:b/>
          <w:sz w:val="20"/>
          <w:szCs w:val="20"/>
        </w:rPr>
      </w:pPr>
      <w:r w:rsidRPr="00591E61"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</w:tblGrid>
      <w:tr w:rsidR="00BB18C2" w:rsidTr="00296203">
        <w:tc>
          <w:tcPr>
            <w:tcW w:w="2208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 w:rsidR="00BB18C2" w:rsidTr="00F64200">
        <w:tc>
          <w:tcPr>
            <w:tcW w:w="2208" w:type="dxa"/>
          </w:tcPr>
          <w:p w:rsidR="00BB18C2" w:rsidRPr="00BB18C2" w:rsidRDefault="00BB18C2" w:rsidP="00591E61">
            <w:pPr>
              <w:rPr>
                <w:b/>
                <w:sz w:val="20"/>
                <w:szCs w:val="20"/>
              </w:rPr>
            </w:pPr>
            <w:r w:rsidRPr="00BB18C2">
              <w:rPr>
                <w:b/>
                <w:sz w:val="20"/>
                <w:szCs w:val="20"/>
              </w:rPr>
              <w:t>Functions</w:t>
            </w:r>
          </w:p>
        </w:tc>
        <w:tc>
          <w:tcPr>
            <w:tcW w:w="7366" w:type="dxa"/>
            <w:gridSpan w:val="10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Default="00BB18C2" w:rsidP="0059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Finite limits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Default="00BB18C2" w:rsidP="0059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Infinite limits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18C2" w:rsidTr="00296203">
        <w:tc>
          <w:tcPr>
            <w:tcW w:w="2208" w:type="dxa"/>
          </w:tcPr>
          <w:p w:rsidR="00BB18C2" w:rsidRDefault="00BB18C2" w:rsidP="0059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of the derivative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Default="00BB18C2" w:rsidP="00A4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a function in tabular form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Default="00BB18C2" w:rsidP="0059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Tangent line equation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18C2" w:rsidTr="00296203">
        <w:tc>
          <w:tcPr>
            <w:tcW w:w="2208" w:type="dxa"/>
          </w:tcPr>
          <w:p w:rsidR="00BB18C2" w:rsidRDefault="00BB18C2" w:rsidP="0059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Chain Rule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Default="00BB18C2" w:rsidP="0059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Increasing/decreasing behavior</w:t>
            </w:r>
          </w:p>
        </w:tc>
        <w:tc>
          <w:tcPr>
            <w:tcW w:w="736" w:type="dxa"/>
          </w:tcPr>
          <w:p w:rsidR="00BB18C2" w:rsidRDefault="00BB18C2" w:rsidP="00A41877">
            <w:pPr>
              <w:tabs>
                <w:tab w:val="left" w:pos="198"/>
                <w:tab w:val="center" w:pos="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A41877">
            <w:pPr>
              <w:tabs>
                <w:tab w:val="left" w:pos="198"/>
                <w:tab w:val="center" w:pos="2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A41877">
            <w:pPr>
              <w:tabs>
                <w:tab w:val="left" w:pos="198"/>
                <w:tab w:val="center" w:pos="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Default="00BB18C2" w:rsidP="0059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values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18C2" w:rsidTr="00296203">
        <w:tc>
          <w:tcPr>
            <w:tcW w:w="2208" w:type="dxa"/>
          </w:tcPr>
          <w:p w:rsidR="00BB18C2" w:rsidRDefault="00BB18C2" w:rsidP="0059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Concavity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Default="00BB18C2" w:rsidP="0059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Inflection points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Default="00BB18C2" w:rsidP="0059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rate of change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Default="00BB18C2" w:rsidP="0059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values and Intermediate Value Theorem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B18C2" w:rsidTr="00296203">
        <w:tc>
          <w:tcPr>
            <w:tcW w:w="2208" w:type="dxa"/>
          </w:tcPr>
          <w:p w:rsidR="00BB18C2" w:rsidRDefault="00BB18C2" w:rsidP="0059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order derivatives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18C2" w:rsidTr="00296203">
        <w:tc>
          <w:tcPr>
            <w:tcW w:w="2208" w:type="dxa"/>
          </w:tcPr>
          <w:p w:rsidR="00BB18C2" w:rsidRDefault="00BB18C2" w:rsidP="00FB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Optimization problems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18C2" w:rsidTr="00296203">
        <w:tc>
          <w:tcPr>
            <w:tcW w:w="2208" w:type="dxa"/>
          </w:tcPr>
          <w:p w:rsidR="00BB18C2" w:rsidRDefault="00BB18C2" w:rsidP="00FB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Curve analysis from the derivative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Default="00BB18C2" w:rsidP="00FB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Value Theorem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Default="00BB18C2" w:rsidP="00FB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Implicit derivatives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Default="00BB18C2" w:rsidP="00FB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Approximation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Default="00BB18C2" w:rsidP="00FB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rates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Default="00BB18C2" w:rsidP="00FB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Particle Motion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18C2" w:rsidTr="00806466">
        <w:tc>
          <w:tcPr>
            <w:tcW w:w="2208" w:type="dxa"/>
          </w:tcPr>
          <w:p w:rsidR="00BB18C2" w:rsidRPr="00BB18C2" w:rsidRDefault="00BB18C2" w:rsidP="00FB15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Integral Calculus</w:t>
            </w:r>
          </w:p>
        </w:tc>
        <w:tc>
          <w:tcPr>
            <w:tcW w:w="7366" w:type="dxa"/>
            <w:gridSpan w:val="10"/>
          </w:tcPr>
          <w:p w:rsidR="00BB18C2" w:rsidRDefault="00BB18C2" w:rsidP="00BB18C2">
            <w:pPr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Pr="00FB1521" w:rsidRDefault="00BB18C2" w:rsidP="00FB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and/or interpretation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18C2" w:rsidTr="00296203">
        <w:tc>
          <w:tcPr>
            <w:tcW w:w="2208" w:type="dxa"/>
          </w:tcPr>
          <w:p w:rsidR="00BB18C2" w:rsidRDefault="00BB18C2" w:rsidP="00FB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Numerical approximations using rectangles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Default="00BB18C2" w:rsidP="00FB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Trapezoidal approximations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Default="00BB18C2" w:rsidP="00FB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 Theorem of Calculus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18C2" w:rsidTr="00296203">
        <w:tc>
          <w:tcPr>
            <w:tcW w:w="2208" w:type="dxa"/>
          </w:tcPr>
          <w:p w:rsidR="00BB18C2" w:rsidRDefault="00BB18C2" w:rsidP="00FB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Value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Default="00BB18C2" w:rsidP="00FB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 of a solid of revolution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18C2" w:rsidTr="00296203">
        <w:tc>
          <w:tcPr>
            <w:tcW w:w="2208" w:type="dxa"/>
          </w:tcPr>
          <w:p w:rsidR="00BB18C2" w:rsidRDefault="00BB18C2" w:rsidP="00FB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 of a solid with known cross section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Default="00BB18C2" w:rsidP="00FB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Separable differential equations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BB18C2" w:rsidRDefault="00BB18C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</w:tblGrid>
      <w:tr w:rsidR="00BB18C2" w:rsidTr="00296203">
        <w:tc>
          <w:tcPr>
            <w:tcW w:w="2208" w:type="dxa"/>
          </w:tcPr>
          <w:p w:rsidR="00BB18C2" w:rsidRDefault="00BB18C2" w:rsidP="004F72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Integral Calculus</w:t>
            </w: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 w:rsidR="00BB18C2" w:rsidTr="00296203">
        <w:tc>
          <w:tcPr>
            <w:tcW w:w="2208" w:type="dxa"/>
          </w:tcPr>
          <w:p w:rsidR="00BB18C2" w:rsidRDefault="00BB18C2" w:rsidP="00FB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Slope Fields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18C2" w:rsidTr="00296203">
        <w:tc>
          <w:tcPr>
            <w:tcW w:w="2208" w:type="dxa"/>
          </w:tcPr>
          <w:p w:rsidR="00BB18C2" w:rsidRDefault="00BB18C2" w:rsidP="00FB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Particle motion from graphs and tables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59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18C2" w:rsidTr="00296203">
        <w:tc>
          <w:tcPr>
            <w:tcW w:w="2208" w:type="dxa"/>
          </w:tcPr>
          <w:p w:rsidR="00BB18C2" w:rsidRDefault="00BB18C2" w:rsidP="007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Particle motion from equations</w:t>
            </w: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18C2" w:rsidTr="00296203">
        <w:tc>
          <w:tcPr>
            <w:tcW w:w="2208" w:type="dxa"/>
          </w:tcPr>
          <w:p w:rsidR="00BB18C2" w:rsidRPr="00791F32" w:rsidRDefault="00BB18C2" w:rsidP="007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Definite integral as an accumulator</w:t>
            </w: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18C2" w:rsidTr="00B9406E">
        <w:tc>
          <w:tcPr>
            <w:tcW w:w="2208" w:type="dxa"/>
          </w:tcPr>
          <w:p w:rsidR="00BB18C2" w:rsidRPr="00BB18C2" w:rsidRDefault="00BB18C2" w:rsidP="00791F32">
            <w:pPr>
              <w:rPr>
                <w:b/>
                <w:sz w:val="20"/>
                <w:szCs w:val="20"/>
              </w:rPr>
            </w:pPr>
            <w:r w:rsidRPr="00BB18C2">
              <w:rPr>
                <w:b/>
                <w:sz w:val="20"/>
                <w:szCs w:val="20"/>
              </w:rPr>
              <w:t>Calculator Skills</w:t>
            </w:r>
          </w:p>
        </w:tc>
        <w:tc>
          <w:tcPr>
            <w:tcW w:w="7366" w:type="dxa"/>
            <w:gridSpan w:val="10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</w:tr>
      <w:tr w:rsidR="00BB18C2" w:rsidTr="00296203">
        <w:tc>
          <w:tcPr>
            <w:tcW w:w="2208" w:type="dxa"/>
          </w:tcPr>
          <w:p w:rsidR="00BB18C2" w:rsidRPr="00791F32" w:rsidRDefault="00BB18C2" w:rsidP="007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Roots or intersection points</w:t>
            </w: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18C2" w:rsidTr="00296203">
        <w:tc>
          <w:tcPr>
            <w:tcW w:w="2208" w:type="dxa"/>
          </w:tcPr>
          <w:p w:rsidR="00BB18C2" w:rsidRDefault="00BB18C2" w:rsidP="007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a definite integral</w:t>
            </w: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18C2" w:rsidTr="00296203">
        <w:tc>
          <w:tcPr>
            <w:tcW w:w="2208" w:type="dxa"/>
          </w:tcPr>
          <w:p w:rsidR="00BB18C2" w:rsidRDefault="00BB18C2" w:rsidP="007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a derivative</w:t>
            </w: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B18C2" w:rsidRDefault="00BB18C2" w:rsidP="004F72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18C2" w:rsidRDefault="00BB18C2" w:rsidP="00064EE0">
      <w:pPr>
        <w:rPr>
          <w:sz w:val="20"/>
          <w:szCs w:val="20"/>
        </w:rPr>
      </w:pPr>
    </w:p>
    <w:p w:rsidR="00591E61" w:rsidRPr="00591E61" w:rsidRDefault="00064EE0" w:rsidP="00064EE0">
      <w:pPr>
        <w:rPr>
          <w:sz w:val="20"/>
          <w:szCs w:val="20"/>
        </w:rPr>
      </w:pPr>
      <w:r>
        <w:rPr>
          <w:sz w:val="20"/>
          <w:szCs w:val="20"/>
        </w:rPr>
        <w:t>Note:  To view past Free Response questions by topic and year go to www.skylit.com/calculus</w:t>
      </w:r>
    </w:p>
    <w:sectPr w:rsidR="00591E61" w:rsidRPr="00591E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54" w:rsidRDefault="00B57554" w:rsidP="00FB1521">
      <w:pPr>
        <w:spacing w:after="0"/>
      </w:pPr>
      <w:r>
        <w:separator/>
      </w:r>
    </w:p>
  </w:endnote>
  <w:endnote w:type="continuationSeparator" w:id="0">
    <w:p w:rsidR="00B57554" w:rsidRDefault="00B57554" w:rsidP="00FB15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21" w:rsidRPr="00FB1521" w:rsidRDefault="00FB1521" w:rsidP="00FB1521">
    <w:pPr>
      <w:pStyle w:val="Footer"/>
      <w:jc w:val="right"/>
      <w:rPr>
        <w:sz w:val="16"/>
        <w:szCs w:val="16"/>
      </w:rPr>
    </w:pPr>
    <w:r w:rsidRPr="00FB1521">
      <w:rPr>
        <w:sz w:val="16"/>
        <w:szCs w:val="16"/>
      </w:rPr>
      <w:t>AP Calculus Summer Institute – Larry Peterson</w:t>
    </w:r>
  </w:p>
  <w:p w:rsidR="00FB1521" w:rsidRDefault="00FB1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54" w:rsidRDefault="00B57554" w:rsidP="00FB1521">
      <w:pPr>
        <w:spacing w:after="0"/>
      </w:pPr>
      <w:r>
        <w:separator/>
      </w:r>
    </w:p>
  </w:footnote>
  <w:footnote w:type="continuationSeparator" w:id="0">
    <w:p w:rsidR="00B57554" w:rsidRDefault="00B57554" w:rsidP="00FB15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61"/>
    <w:rsid w:val="00064EE0"/>
    <w:rsid w:val="004065F3"/>
    <w:rsid w:val="004C5F67"/>
    <w:rsid w:val="00581218"/>
    <w:rsid w:val="00591E61"/>
    <w:rsid w:val="005A30FE"/>
    <w:rsid w:val="00791F32"/>
    <w:rsid w:val="00943762"/>
    <w:rsid w:val="00A41877"/>
    <w:rsid w:val="00B57554"/>
    <w:rsid w:val="00BB18C2"/>
    <w:rsid w:val="00BE7D05"/>
    <w:rsid w:val="00D403EF"/>
    <w:rsid w:val="00F1714E"/>
    <w:rsid w:val="00F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E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5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1521"/>
  </w:style>
  <w:style w:type="paragraph" w:styleId="Footer">
    <w:name w:val="footer"/>
    <w:basedOn w:val="Normal"/>
    <w:link w:val="FooterChar"/>
    <w:uiPriority w:val="99"/>
    <w:unhideWhenUsed/>
    <w:rsid w:val="00FB15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1521"/>
  </w:style>
  <w:style w:type="paragraph" w:styleId="BalloonText">
    <w:name w:val="Balloon Text"/>
    <w:basedOn w:val="Normal"/>
    <w:link w:val="BalloonTextChar"/>
    <w:uiPriority w:val="99"/>
    <w:semiHidden/>
    <w:unhideWhenUsed/>
    <w:rsid w:val="00FB15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E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5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1521"/>
  </w:style>
  <w:style w:type="paragraph" w:styleId="Footer">
    <w:name w:val="footer"/>
    <w:basedOn w:val="Normal"/>
    <w:link w:val="FooterChar"/>
    <w:uiPriority w:val="99"/>
    <w:unhideWhenUsed/>
    <w:rsid w:val="00FB15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1521"/>
  </w:style>
  <w:style w:type="paragraph" w:styleId="BalloonText">
    <w:name w:val="Balloon Text"/>
    <w:basedOn w:val="Normal"/>
    <w:link w:val="BalloonTextChar"/>
    <w:uiPriority w:val="99"/>
    <w:semiHidden/>
    <w:unhideWhenUsed/>
    <w:rsid w:val="00FB15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DSD</dc:creator>
  <cp:lastModifiedBy>Larry</cp:lastModifiedBy>
  <cp:revision>5</cp:revision>
  <cp:lastPrinted>2014-05-23T15:08:00Z</cp:lastPrinted>
  <dcterms:created xsi:type="dcterms:W3CDTF">2013-05-31T20:32:00Z</dcterms:created>
  <dcterms:modified xsi:type="dcterms:W3CDTF">2015-05-21T17:22:00Z</dcterms:modified>
</cp:coreProperties>
</file>